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F0F" w:rsidRDefault="00157F0F" w:rsidP="00157F0F">
      <w:pPr>
        <w:spacing w:after="0" w:line="240" w:lineRule="auto"/>
        <w:ind w:left="5670"/>
      </w:pPr>
      <w:r>
        <w:rPr>
          <w:rFonts w:ascii="Times New Roman" w:hAnsi="Times New Roman"/>
          <w:sz w:val="28"/>
          <w:szCs w:val="28"/>
        </w:rPr>
        <w:t>Приложение 2</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к административному</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регламенту предоставления</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муниципальной услуги</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«Предоставление права</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на размещение нестационарного</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торгового объекта на территории</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муниципального образования</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Московской области»,</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утвержденному постановлением</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Администрации муниципального</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округа Лотошино Московской</w:t>
      </w:r>
    </w:p>
    <w:p w:rsidR="00157F0F" w:rsidRDefault="00157F0F" w:rsidP="00157F0F">
      <w:pPr>
        <w:spacing w:after="0" w:line="240" w:lineRule="auto"/>
        <w:ind w:left="5670"/>
        <w:rPr>
          <w:rFonts w:ascii="Times New Roman" w:hAnsi="Times New Roman"/>
          <w:sz w:val="28"/>
          <w:szCs w:val="28"/>
        </w:rPr>
      </w:pPr>
      <w:r>
        <w:rPr>
          <w:rFonts w:ascii="Times New Roman" w:hAnsi="Times New Roman"/>
          <w:sz w:val="28"/>
          <w:szCs w:val="28"/>
        </w:rPr>
        <w:t>области</w:t>
      </w:r>
    </w:p>
    <w:p w:rsidR="001A2A83" w:rsidRDefault="001A2A83" w:rsidP="001A2A83">
      <w:pPr>
        <w:spacing w:after="0" w:line="240" w:lineRule="auto"/>
        <w:ind w:left="5670"/>
        <w:rPr>
          <w:rFonts w:ascii="Times New Roman" w:hAnsi="Times New Roman"/>
          <w:sz w:val="28"/>
          <w:szCs w:val="28"/>
        </w:rPr>
      </w:pPr>
      <w:r>
        <w:rPr>
          <w:rFonts w:ascii="Times New Roman" w:hAnsi="Times New Roman"/>
          <w:sz w:val="28"/>
          <w:szCs w:val="28"/>
        </w:rPr>
        <w:t>от 31.01.2025 №88</w:t>
      </w:r>
    </w:p>
    <w:p w:rsidR="00231403" w:rsidRDefault="00231403">
      <w:pPr>
        <w:pStyle w:val="a6"/>
        <w:spacing w:after="0"/>
        <w:ind w:firstLine="5954"/>
        <w:rPr>
          <w:b w:val="0"/>
          <w:sz w:val="28"/>
          <w:szCs w:val="28"/>
        </w:rPr>
      </w:pPr>
      <w:bookmarkStart w:id="0" w:name="_GoBack"/>
      <w:bookmarkEnd w:id="0"/>
    </w:p>
    <w:p w:rsidR="00231403" w:rsidRDefault="00231403">
      <w:pPr>
        <w:pStyle w:val="a6"/>
        <w:spacing w:after="0"/>
        <w:ind w:firstLine="5954"/>
        <w:rPr>
          <w:b w:val="0"/>
          <w:sz w:val="28"/>
          <w:szCs w:val="28"/>
        </w:rPr>
      </w:pPr>
    </w:p>
    <w:p w:rsidR="00231403" w:rsidRDefault="005C65FA">
      <w:pPr>
        <w:spacing w:after="0"/>
        <w:jc w:val="center"/>
        <w:rPr>
          <w:rFonts w:ascii="Times New Roman" w:hAnsi="Times New Roman" w:cs="Times New Roman"/>
          <w:sz w:val="28"/>
          <w:szCs w:val="28"/>
        </w:rPr>
      </w:pPr>
      <w:bookmarkStart w:id="1" w:name="_Toc111720636"/>
      <w:bookmarkStart w:id="2" w:name="_Toc103694606"/>
      <w:bookmarkStart w:id="3" w:name="_Hlk20901195"/>
      <w:r>
        <w:rPr>
          <w:rFonts w:ascii="Times New Roman" w:hAnsi="Times New Roman" w:cs="Times New Roman"/>
          <w:sz w:val="28"/>
          <w:szCs w:val="28"/>
        </w:rPr>
        <w:t xml:space="preserve">Форма </w:t>
      </w:r>
      <w:r>
        <w:rPr>
          <w:rFonts w:ascii="Times New Roman" w:hAnsi="Times New Roman" w:cs="Times New Roman"/>
          <w:sz w:val="28"/>
          <w:szCs w:val="28"/>
        </w:rPr>
        <w:br/>
        <w:t>решения о предоставлении муниципальной услуги</w:t>
      </w:r>
      <w:bookmarkEnd w:id="1"/>
      <w:bookmarkEnd w:id="2"/>
      <w:r>
        <w:rPr>
          <w:rFonts w:ascii="Times New Roman" w:hAnsi="Times New Roman" w:cs="Times New Roman"/>
          <w:sz w:val="28"/>
          <w:szCs w:val="28"/>
        </w:rPr>
        <w:t xml:space="preserve"> «Предоставление права на размещение нестационарного торгового объекта на территории муниципального образования Московской области»</w:t>
      </w:r>
      <w:bookmarkEnd w:id="3"/>
    </w:p>
    <w:p w:rsidR="00231403" w:rsidRDefault="00231403">
      <w:pPr>
        <w:spacing w:after="0"/>
        <w:jc w:val="center"/>
        <w:rPr>
          <w:rFonts w:ascii="Times New Roman" w:hAnsi="Times New Roman" w:cs="Times New Roman"/>
          <w:sz w:val="28"/>
          <w:szCs w:val="28"/>
        </w:rPr>
      </w:pPr>
    </w:p>
    <w:p w:rsidR="00231403" w:rsidRDefault="005C65FA">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(Оформляется на официальном бланке Администрации)</w:t>
      </w:r>
    </w:p>
    <w:p w:rsidR="00231403" w:rsidRDefault="00231403">
      <w:pPr>
        <w:spacing w:after="0"/>
        <w:rPr>
          <w:rFonts w:ascii="Times New Roman" w:eastAsia="Calibri" w:hAnsi="Times New Roman" w:cs="Times New Roman"/>
          <w:sz w:val="28"/>
          <w:szCs w:val="28"/>
        </w:rPr>
      </w:pPr>
    </w:p>
    <w:p w:rsidR="00231403" w:rsidRDefault="00231403">
      <w:pPr>
        <w:spacing w:after="0"/>
        <w:rPr>
          <w:rFonts w:ascii="Times New Roman" w:eastAsia="Calibri" w:hAnsi="Times New Roman" w:cs="Times New Roman"/>
          <w:b/>
          <w:sz w:val="28"/>
          <w:szCs w:val="28"/>
        </w:rPr>
      </w:pPr>
    </w:p>
    <w:p w:rsidR="00231403" w:rsidRDefault="005C65FA">
      <w:pPr>
        <w:spacing w:after="0"/>
        <w:ind w:left="5245"/>
        <w:rPr>
          <w:rFonts w:ascii="Times New Roman" w:eastAsia="Calibri" w:hAnsi="Times New Roman" w:cs="Times New Roman"/>
          <w:sz w:val="24"/>
        </w:rPr>
      </w:pPr>
      <w:r>
        <w:rPr>
          <w:rFonts w:ascii="Times New Roman" w:eastAsia="Calibri" w:hAnsi="Times New Roman" w:cs="Times New Roman"/>
          <w:sz w:val="28"/>
          <w:szCs w:val="28"/>
        </w:rPr>
        <w:t xml:space="preserve">Кому </w:t>
      </w:r>
      <w:r>
        <w:rPr>
          <w:rFonts w:ascii="Times New Roman" w:eastAsia="Calibri" w:hAnsi="Times New Roman" w:cs="Times New Roman"/>
          <w:sz w:val="24"/>
        </w:rPr>
        <w:t>____________________________</w:t>
      </w:r>
    </w:p>
    <w:p w:rsidR="00231403" w:rsidRDefault="005C65FA">
      <w:pPr>
        <w:spacing w:after="0"/>
        <w:ind w:left="5245"/>
        <w:rPr>
          <w:rFonts w:ascii="Times New Roman" w:eastAsia="Calibri" w:hAnsi="Times New Roman" w:cs="Times New Roman"/>
          <w:sz w:val="16"/>
          <w:szCs w:val="16"/>
        </w:rPr>
      </w:pPr>
      <w:r>
        <w:rPr>
          <w:rFonts w:ascii="Times New Roman" w:eastAsia="Calibri" w:hAnsi="Times New Roman" w:cs="Times New Roman"/>
          <w:sz w:val="16"/>
          <w:szCs w:val="16"/>
        </w:rPr>
        <w:t>(фамилия, имя, и отчество (при наличии)</w:t>
      </w:r>
      <w:r>
        <w:rPr>
          <w:rFonts w:ascii="Times New Roman" w:eastAsia="Calibri" w:hAnsi="Times New Roman" w:cs="Times New Roman"/>
          <w:sz w:val="18"/>
          <w:szCs w:val="18"/>
        </w:rPr>
        <w:t xml:space="preserve"> _____________________________________     </w:t>
      </w:r>
      <w:r>
        <w:rPr>
          <w:rFonts w:ascii="Times New Roman" w:eastAsia="Calibri" w:hAnsi="Times New Roman" w:cs="Times New Roman"/>
          <w:sz w:val="16"/>
          <w:szCs w:val="16"/>
        </w:rPr>
        <w:t>индивидуального предпринимателя/ полное</w:t>
      </w:r>
    </w:p>
    <w:p w:rsidR="00231403" w:rsidRDefault="005C65FA">
      <w:pPr>
        <w:spacing w:after="0"/>
        <w:ind w:left="5245"/>
        <w:rPr>
          <w:rFonts w:ascii="Times New Roman" w:eastAsia="Calibri" w:hAnsi="Times New Roman" w:cs="Times New Roman"/>
          <w:sz w:val="18"/>
          <w:szCs w:val="18"/>
        </w:rPr>
      </w:pPr>
      <w:r>
        <w:rPr>
          <w:rFonts w:ascii="Times New Roman" w:eastAsia="Calibri" w:hAnsi="Times New Roman" w:cs="Times New Roman"/>
          <w:sz w:val="18"/>
          <w:szCs w:val="18"/>
        </w:rPr>
        <w:t>__________________________________________</w:t>
      </w:r>
    </w:p>
    <w:p w:rsidR="00231403" w:rsidRDefault="005C65FA">
      <w:pPr>
        <w:spacing w:after="0"/>
        <w:ind w:left="5245"/>
        <w:rPr>
          <w:rFonts w:ascii="Times New Roman" w:eastAsia="Calibri" w:hAnsi="Times New Roman" w:cs="Times New Roman"/>
          <w:sz w:val="16"/>
          <w:szCs w:val="16"/>
        </w:rPr>
      </w:pPr>
      <w:r>
        <w:rPr>
          <w:rFonts w:ascii="Times New Roman" w:eastAsia="Calibri" w:hAnsi="Times New Roman" w:cs="Times New Roman"/>
          <w:sz w:val="16"/>
          <w:szCs w:val="16"/>
        </w:rPr>
        <w:t>наименование юридического лица)</w:t>
      </w:r>
    </w:p>
    <w:p w:rsidR="00231403" w:rsidRDefault="00231403">
      <w:pPr>
        <w:spacing w:after="0"/>
        <w:ind w:left="5245"/>
        <w:rPr>
          <w:rFonts w:ascii="Times New Roman" w:eastAsia="Calibri" w:hAnsi="Times New Roman" w:cs="Times New Roman"/>
          <w:sz w:val="18"/>
          <w:szCs w:val="18"/>
        </w:rPr>
      </w:pPr>
    </w:p>
    <w:p w:rsidR="00231403" w:rsidRDefault="00231403">
      <w:pPr>
        <w:spacing w:after="0"/>
        <w:jc w:val="center"/>
        <w:rPr>
          <w:rFonts w:ascii="Times New Roman" w:eastAsia="Calibri" w:hAnsi="Times New Roman" w:cs="Times New Roman"/>
          <w:sz w:val="16"/>
          <w:szCs w:val="16"/>
        </w:rPr>
      </w:pPr>
    </w:p>
    <w:p w:rsidR="00231403" w:rsidRDefault="00231403">
      <w:pPr>
        <w:spacing w:after="0"/>
        <w:jc w:val="center"/>
        <w:rPr>
          <w:rFonts w:ascii="Times New Roman" w:eastAsia="Calibri" w:hAnsi="Times New Roman" w:cs="Times New Roman"/>
          <w:sz w:val="16"/>
          <w:szCs w:val="16"/>
        </w:rPr>
      </w:pPr>
    </w:p>
    <w:p w:rsidR="00231403" w:rsidRDefault="00231403">
      <w:pPr>
        <w:spacing w:after="0"/>
        <w:jc w:val="center"/>
        <w:rPr>
          <w:rFonts w:ascii="Times New Roman" w:eastAsia="Calibri" w:hAnsi="Times New Roman" w:cs="Times New Roman"/>
          <w:sz w:val="16"/>
          <w:szCs w:val="16"/>
        </w:rPr>
      </w:pPr>
    </w:p>
    <w:p w:rsidR="00231403" w:rsidRDefault="00231403">
      <w:pPr>
        <w:spacing w:after="0"/>
        <w:jc w:val="center"/>
        <w:rPr>
          <w:rFonts w:ascii="Times New Roman" w:eastAsia="Calibri" w:hAnsi="Times New Roman" w:cs="Times New Roman"/>
          <w:sz w:val="16"/>
          <w:szCs w:val="16"/>
        </w:rPr>
      </w:pPr>
    </w:p>
    <w:p w:rsidR="00231403" w:rsidRDefault="005C65FA">
      <w:pPr>
        <w:spacing w:after="0"/>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УВЕДОМЛЕНИЕ</w:t>
      </w:r>
    </w:p>
    <w:p w:rsidR="00231403" w:rsidRDefault="005C65FA">
      <w:pPr>
        <w:spacing w:after="0"/>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 предоставлении муниципальной услуги «Предоставление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мобильного торгового объекта без проведения торгов на льготных условиях на территории муниципального образования </w:t>
      </w:r>
      <w:r w:rsidR="008C62C8">
        <w:rPr>
          <w:rFonts w:ascii="Times New Roman" w:eastAsia="Calibri" w:hAnsi="Times New Roman" w:cs="Times New Roman"/>
          <w:sz w:val="28"/>
          <w:szCs w:val="28"/>
          <w:lang w:eastAsia="ru-RU"/>
        </w:rPr>
        <w:t>«муниципальный округ Лотошино</w:t>
      </w:r>
      <w:r>
        <w:rPr>
          <w:rFonts w:ascii="Times New Roman" w:eastAsia="Calibri" w:hAnsi="Times New Roman" w:cs="Times New Roman"/>
          <w:sz w:val="28"/>
          <w:szCs w:val="28"/>
          <w:lang w:eastAsia="ru-RU"/>
        </w:rPr>
        <w:t xml:space="preserve"> Московской области</w:t>
      </w:r>
      <w:r w:rsidR="008C62C8">
        <w:rPr>
          <w:rFonts w:ascii="Times New Roman" w:eastAsia="Calibri" w:hAnsi="Times New Roman" w:cs="Times New Roman"/>
          <w:sz w:val="28"/>
          <w:szCs w:val="28"/>
          <w:lang w:eastAsia="ru-RU"/>
        </w:rPr>
        <w:t>»</w:t>
      </w:r>
    </w:p>
    <w:p w:rsidR="00231403" w:rsidRDefault="005C65FA">
      <w:pPr>
        <w:spacing w:after="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
    <w:p w:rsidR="00231403" w:rsidRDefault="00231403">
      <w:pPr>
        <w:spacing w:after="0"/>
        <w:jc w:val="center"/>
        <w:rPr>
          <w:rFonts w:ascii="Times New Roman" w:eastAsia="Calibri" w:hAnsi="Times New Roman" w:cs="Times New Roman"/>
          <w:b/>
          <w:sz w:val="24"/>
          <w:szCs w:val="24"/>
        </w:rPr>
      </w:pPr>
    </w:p>
    <w:p w:rsidR="00231403" w:rsidRDefault="005C65FA">
      <w:pPr>
        <w:spacing w:after="0"/>
        <w:jc w:val="center"/>
        <w:rPr>
          <w:rFonts w:ascii="Times New Roman" w:eastAsia="Calibri" w:hAnsi="Times New Roman" w:cs="Times New Roman"/>
          <w:sz w:val="16"/>
          <w:szCs w:val="16"/>
        </w:rPr>
      </w:pPr>
      <w:r>
        <w:rPr>
          <w:rFonts w:ascii="Times New Roman" w:eastAsia="Calibri" w:hAnsi="Times New Roman" w:cs="Times New Roman"/>
          <w:b/>
          <w:sz w:val="24"/>
          <w:szCs w:val="24"/>
        </w:rPr>
        <w:t xml:space="preserve">_____________________________________________________________________________________ </w:t>
      </w:r>
      <w:r>
        <w:rPr>
          <w:rFonts w:ascii="Times New Roman" w:eastAsia="Calibri" w:hAnsi="Times New Roman" w:cs="Times New Roman"/>
          <w:sz w:val="16"/>
          <w:szCs w:val="16"/>
        </w:rPr>
        <w:t>(полное наименование органа местного самоуправления)</w:t>
      </w:r>
    </w:p>
    <w:p w:rsidR="00231403" w:rsidRDefault="00231403">
      <w:pPr>
        <w:spacing w:after="0"/>
        <w:jc w:val="center"/>
        <w:rPr>
          <w:rFonts w:ascii="Times New Roman" w:eastAsia="Calibri" w:hAnsi="Times New Roman" w:cs="Times New Roman"/>
          <w:sz w:val="16"/>
          <w:szCs w:val="16"/>
        </w:rPr>
      </w:pPr>
    </w:p>
    <w:p w:rsidR="00231403" w:rsidRDefault="005C65FA">
      <w:pPr>
        <w:spacing w:after="0"/>
        <w:jc w:val="both"/>
        <w:rPr>
          <w:rFonts w:ascii="Times New Roman" w:eastAsia="Calibri" w:hAnsi="Times New Roman" w:cs="Times New Roman"/>
          <w:sz w:val="28"/>
          <w:szCs w:val="28"/>
        </w:rPr>
      </w:pPr>
      <w:bookmarkStart w:id="4" w:name="_Hlk535699554"/>
      <w:r>
        <w:rPr>
          <w:rFonts w:ascii="Times New Roman" w:eastAsia="Calibri" w:hAnsi="Times New Roman" w:cs="Times New Roman"/>
          <w:sz w:val="28"/>
          <w:szCs w:val="28"/>
        </w:rPr>
        <w:t>рассмотрен запрос о предоставлении муниципальной услуги «</w:t>
      </w:r>
      <w:r>
        <w:rPr>
          <w:rFonts w:ascii="Times New Roman" w:eastAsia="Calibri" w:hAnsi="Times New Roman" w:cs="Times New Roman"/>
          <w:sz w:val="28"/>
          <w:szCs w:val="28"/>
          <w:lang w:eastAsia="ru-RU"/>
        </w:rPr>
        <w:t>Предоставление права на размещение нестационарного торгового объекта на территории муниципального образования Московской области» по</w:t>
      </w:r>
      <w:r>
        <w:rPr>
          <w:rFonts w:ascii="Times New Roman" w:eastAsia="Calibri" w:hAnsi="Times New Roman" w:cs="Times New Roman"/>
          <w:sz w:val="28"/>
          <w:szCs w:val="28"/>
        </w:rPr>
        <w:t xml:space="preserve"> предоставлению права на размещение мобильного торгового объекта без проведения торгов на льготных условиях на территории муниципального образования </w:t>
      </w:r>
      <w:r w:rsidR="00F735F9">
        <w:rPr>
          <w:rFonts w:ascii="Times New Roman" w:eastAsia="Calibri" w:hAnsi="Times New Roman" w:cs="Times New Roman"/>
          <w:sz w:val="28"/>
          <w:szCs w:val="28"/>
        </w:rPr>
        <w:t xml:space="preserve">«муниципальный округ Лотошино </w:t>
      </w:r>
      <w:r>
        <w:rPr>
          <w:rFonts w:ascii="Times New Roman" w:eastAsia="Calibri" w:hAnsi="Times New Roman" w:cs="Times New Roman"/>
          <w:sz w:val="28"/>
          <w:szCs w:val="28"/>
        </w:rPr>
        <w:t xml:space="preserve">Московской области» </w:t>
      </w:r>
      <w:r w:rsidR="00F735F9">
        <w:rPr>
          <w:rFonts w:ascii="Times New Roman" w:eastAsia="Calibri" w:hAnsi="Times New Roman" w:cs="Times New Roman"/>
          <w:sz w:val="28"/>
          <w:szCs w:val="28"/>
        </w:rPr>
        <w:br/>
      </w:r>
      <w:r>
        <w:rPr>
          <w:rFonts w:ascii="Times New Roman" w:eastAsia="Calibri" w:hAnsi="Times New Roman" w:cs="Times New Roman"/>
          <w:sz w:val="28"/>
          <w:szCs w:val="28"/>
        </w:rPr>
        <w:t xml:space="preserve">от___________________________ № ____________________________ </w:t>
      </w:r>
    </w:p>
    <w:p w:rsidR="00231403" w:rsidRDefault="005C65FA">
      <w:pPr>
        <w:spacing w:after="0"/>
        <w:rPr>
          <w:rFonts w:ascii="Times New Roman" w:eastAsia="Calibri" w:hAnsi="Times New Roman" w:cs="Times New Roman"/>
          <w:sz w:val="16"/>
          <w:szCs w:val="16"/>
        </w:rPr>
      </w:pPr>
      <w:r>
        <w:rPr>
          <w:rFonts w:ascii="Times New Roman" w:eastAsia="Calibri" w:hAnsi="Times New Roman" w:cs="Times New Roman"/>
          <w:sz w:val="16"/>
          <w:szCs w:val="16"/>
        </w:rPr>
        <w:t xml:space="preserve">                                     (дата </w:t>
      </w:r>
      <w:proofErr w:type="gramStart"/>
      <w:r>
        <w:rPr>
          <w:rFonts w:ascii="Times New Roman" w:eastAsia="Calibri" w:hAnsi="Times New Roman" w:cs="Times New Roman"/>
          <w:sz w:val="16"/>
          <w:szCs w:val="16"/>
        </w:rPr>
        <w:t xml:space="preserve">запроса)   </w:t>
      </w:r>
      <w:proofErr w:type="gramEnd"/>
      <w:r>
        <w:rPr>
          <w:rFonts w:ascii="Times New Roman" w:eastAsia="Calibri" w:hAnsi="Times New Roman" w:cs="Times New Roman"/>
          <w:sz w:val="16"/>
          <w:szCs w:val="16"/>
        </w:rPr>
        <w:t xml:space="preserve">                                                                                                 (номер заявки) </w:t>
      </w:r>
    </w:p>
    <w:p w:rsidR="00231403" w:rsidRDefault="005C65FA">
      <w:pPr>
        <w:spacing w:after="0"/>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________________________________________________________________________,</w:t>
      </w:r>
    </w:p>
    <w:p w:rsidR="00231403" w:rsidRDefault="005C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(организационно-правовая форма, наименование, ИНН юридического лица;</w:t>
      </w:r>
    </w:p>
    <w:p w:rsidR="00231403" w:rsidRDefault="005C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фамилия, имя, отчество (при наличии) индивидуального предпринимателя)</w:t>
      </w:r>
    </w:p>
    <w:p w:rsidR="00231403" w:rsidRDefault="00231403">
      <w:pPr>
        <w:spacing w:after="0"/>
        <w:rPr>
          <w:rFonts w:ascii="Times New Roman" w:eastAsia="Calibri" w:hAnsi="Times New Roman" w:cs="Times New Roman"/>
          <w:sz w:val="28"/>
          <w:szCs w:val="28"/>
        </w:rPr>
      </w:pPr>
    </w:p>
    <w:p w:rsidR="00231403" w:rsidRDefault="005C65FA">
      <w:pPr>
        <w:spacing w:after="0"/>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относящегося к субъектам малого и среднего предпринимательства, установленным Федеральным законом </w:t>
      </w:r>
      <w:r>
        <w:rPr>
          <w:rFonts w:ascii="Times New Roman" w:hAnsi="Times New Roman" w:cs="Times New Roman"/>
          <w:sz w:val="28"/>
          <w:szCs w:val="28"/>
        </w:rPr>
        <w:t>от 24.07.2007 № 209-ФЗ «О развитии малого и среднего предпринимательства в Российской Федерации» (далее – субъект МСП)</w:t>
      </w:r>
      <w:r>
        <w:rPr>
          <w:rFonts w:ascii="Times New Roman" w:eastAsia="Calibri" w:hAnsi="Times New Roman" w:cs="Times New Roman"/>
          <w:sz w:val="28"/>
          <w:szCs w:val="28"/>
        </w:rPr>
        <w:t xml:space="preserve">/к </w:t>
      </w:r>
      <w:r>
        <w:rPr>
          <w:rFonts w:ascii="Times New Roman" w:hAnsi="Times New Roman" w:cs="Times New Roman"/>
          <w:sz w:val="28"/>
          <w:szCs w:val="28"/>
        </w:rPr>
        <w:t xml:space="preserve">сельскохозяйственным товаропроизводителям в соответствии с </w:t>
      </w:r>
      <w:r>
        <w:rPr>
          <w:rFonts w:ascii="Times New Roman" w:eastAsia="Times New Roman" w:hAnsi="Times New Roman" w:cs="Times New Roman"/>
          <w:sz w:val="28"/>
          <w:szCs w:val="28"/>
          <w:lang w:eastAsia="ru-RU"/>
        </w:rPr>
        <w:t xml:space="preserve">Федеральным законом от 29.12.2006 № 264-ФЗ «О развитии сельского хозяйства» (далее - </w:t>
      </w:r>
      <w:r>
        <w:rPr>
          <w:rFonts w:ascii="Times New Roman" w:hAnsi="Times New Roman" w:cs="Times New Roman"/>
          <w:sz w:val="28"/>
          <w:szCs w:val="28"/>
        </w:rPr>
        <w:t>сельскохозяйственный товаропроизводитель)</w:t>
      </w:r>
      <w:r>
        <w:rPr>
          <w:rFonts w:ascii="Times New Roman" w:eastAsia="Times New Roman" w:hAnsi="Times New Roman" w:cs="Times New Roman"/>
          <w:sz w:val="28"/>
          <w:szCs w:val="28"/>
          <w:lang w:eastAsia="ru-RU"/>
        </w:rPr>
        <w:t>, для размещения (</w:t>
      </w:r>
      <w:r>
        <w:rPr>
          <w:rFonts w:ascii="Times New Roman" w:eastAsia="Times New Roman" w:hAnsi="Times New Roman" w:cs="Times New Roman"/>
          <w:i/>
          <w:sz w:val="28"/>
          <w:szCs w:val="28"/>
          <w:lang w:eastAsia="ru-RU"/>
        </w:rPr>
        <w:t>выбрать соответствующий мобильный торговый объект</w:t>
      </w:r>
      <w:r>
        <w:rPr>
          <w:rFonts w:ascii="Times New Roman" w:eastAsia="Times New Roman" w:hAnsi="Times New Roman" w:cs="Times New Roman"/>
          <w:sz w:val="28"/>
          <w:szCs w:val="28"/>
          <w:lang w:eastAsia="ru-RU"/>
        </w:rPr>
        <w:t>):</w:t>
      </w:r>
    </w:p>
    <w:p w:rsidR="00231403" w:rsidRDefault="005C65FA">
      <w:pPr>
        <w:pStyle w:val="111"/>
        <w:numPr>
          <w:ilvl w:val="0"/>
          <w:numId w:val="0"/>
        </w:numPr>
        <w:ind w:firstLine="709"/>
      </w:pPr>
      <w:r>
        <w:t>- Передвижного сооружения (</w:t>
      </w:r>
      <w:proofErr w:type="spellStart"/>
      <w:r>
        <w:t>тележк</w:t>
      </w:r>
      <w:proofErr w:type="spellEnd"/>
      <w:r>
        <w:t>) (</w:t>
      </w:r>
      <w:r>
        <w:rPr>
          <w:i/>
        </w:rPr>
        <w:t>для субъекта МСП</w:t>
      </w:r>
      <w:r>
        <w:t>).</w:t>
      </w:r>
    </w:p>
    <w:p w:rsidR="00231403" w:rsidRDefault="005C65FA">
      <w:pPr>
        <w:pStyle w:val="111"/>
        <w:numPr>
          <w:ilvl w:val="0"/>
          <w:numId w:val="0"/>
        </w:numPr>
        <w:ind w:firstLine="709"/>
      </w:pPr>
      <w:r>
        <w:t>- Мобильного пункта быстрого питания (</w:t>
      </w:r>
      <w:proofErr w:type="spellStart"/>
      <w:r>
        <w:t>фудтрак</w:t>
      </w:r>
      <w:proofErr w:type="spellEnd"/>
      <w:r>
        <w:t>) (</w:t>
      </w:r>
      <w:r>
        <w:rPr>
          <w:i/>
        </w:rPr>
        <w:t>для субъекта МСП</w:t>
      </w:r>
      <w:r>
        <w:t>).</w:t>
      </w:r>
    </w:p>
    <w:p w:rsidR="00231403" w:rsidRDefault="005C65FA">
      <w:pPr>
        <w:pStyle w:val="111"/>
        <w:numPr>
          <w:ilvl w:val="0"/>
          <w:numId w:val="0"/>
        </w:numPr>
        <w:ind w:firstLine="709"/>
      </w:pPr>
      <w:r>
        <w:t>- Передвижного сооружения (цистерна, изотермическая емкость) (</w:t>
      </w:r>
      <w:r>
        <w:rPr>
          <w:i/>
        </w:rPr>
        <w:t>для субъекта МСП, являющегося сельскохозяйственным товаропроизводителем</w:t>
      </w:r>
      <w:r>
        <w:t>).</w:t>
      </w:r>
    </w:p>
    <w:p w:rsidR="00231403" w:rsidRDefault="005C65FA">
      <w:pPr>
        <w:pStyle w:val="111"/>
        <w:numPr>
          <w:ilvl w:val="0"/>
          <w:numId w:val="0"/>
        </w:numPr>
        <w:ind w:firstLine="709"/>
      </w:pPr>
      <w:r>
        <w:t>- Объекта мобильной торговли (автолавка) (</w:t>
      </w:r>
      <w:r>
        <w:rPr>
          <w:i/>
        </w:rPr>
        <w:t>для субъекта МСП, являющегося сельскохозяйственным товаропроизводителем)</w:t>
      </w:r>
      <w:r>
        <w:t>.</w:t>
      </w:r>
    </w:p>
    <w:p w:rsidR="00231403" w:rsidRDefault="005C65FA">
      <w:pPr>
        <w:spacing w:after="0"/>
        <w:ind w:firstLine="709"/>
        <w:jc w:val="both"/>
        <w:rPr>
          <w:rFonts w:ascii="Times New Roman" w:eastAsia="Calibri" w:hAnsi="Times New Roman" w:cs="Times New Roman"/>
          <w:sz w:val="16"/>
          <w:szCs w:val="16"/>
        </w:rPr>
      </w:pPr>
      <w:r>
        <w:rPr>
          <w:rFonts w:ascii="Times New Roman" w:eastAsia="Calibri" w:hAnsi="Times New Roman" w:cs="Times New Roman"/>
          <w:sz w:val="28"/>
          <w:szCs w:val="28"/>
        </w:rPr>
        <w:br/>
        <w:t xml:space="preserve">со </w:t>
      </w:r>
      <w:proofErr w:type="gramStart"/>
      <w:r>
        <w:rPr>
          <w:rFonts w:ascii="Times New Roman" w:eastAsia="Calibri" w:hAnsi="Times New Roman" w:cs="Times New Roman"/>
          <w:sz w:val="28"/>
          <w:szCs w:val="28"/>
        </w:rPr>
        <w:t>специализацией:_</w:t>
      </w:r>
      <w:proofErr w:type="gramEnd"/>
      <w:r>
        <w:rPr>
          <w:rFonts w:ascii="Times New Roman" w:eastAsia="Calibri" w:hAnsi="Times New Roman" w:cs="Times New Roman"/>
          <w:sz w:val="28"/>
          <w:szCs w:val="28"/>
        </w:rPr>
        <w:t xml:space="preserve">_______________________________________________________ </w:t>
      </w:r>
      <w:r>
        <w:rPr>
          <w:rFonts w:ascii="Times New Roman" w:eastAsia="Calibri" w:hAnsi="Times New Roman" w:cs="Times New Roman"/>
          <w:sz w:val="16"/>
          <w:szCs w:val="16"/>
        </w:rPr>
        <w:t xml:space="preserve">                                                                                                                                                         </w:t>
      </w:r>
    </w:p>
    <w:p w:rsidR="00231403" w:rsidRDefault="005C65FA">
      <w:pPr>
        <w:spacing w:after="0"/>
        <w:ind w:firstLine="709"/>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                                             (указать специализацию передвижного сооружения (тележка)/ </w:t>
      </w:r>
      <w:r>
        <w:rPr>
          <w:rFonts w:ascii="Times New Roman" w:eastAsia="Calibri" w:hAnsi="Times New Roman" w:cs="Times New Roman"/>
          <w:sz w:val="16"/>
          <w:szCs w:val="16"/>
        </w:rPr>
        <w:br/>
        <w:t xml:space="preserve">                                            передвижного сооружения (цистерна, изотермическая емкость)/объекта мобильной торговли (автолавка)</w:t>
      </w:r>
      <w:bookmarkEnd w:id="4"/>
    </w:p>
    <w:p w:rsidR="00231403" w:rsidRDefault="005C65FA">
      <w:pPr>
        <w:spacing w:after="0"/>
        <w:jc w:val="both"/>
        <w:rPr>
          <w:rFonts w:ascii="Times New Roman" w:eastAsia="Calibri" w:hAnsi="Times New Roman" w:cs="Times New Roman"/>
          <w:sz w:val="16"/>
          <w:szCs w:val="16"/>
        </w:rPr>
      </w:pPr>
      <w:r>
        <w:rPr>
          <w:rFonts w:ascii="Times New Roman" w:eastAsia="Calibri" w:hAnsi="Times New Roman" w:cs="Times New Roman"/>
          <w:sz w:val="28"/>
          <w:szCs w:val="28"/>
        </w:rPr>
        <w:t>с местоположением</w:t>
      </w:r>
      <w:r>
        <w:rPr>
          <w:rFonts w:ascii="Times New Roman" w:eastAsia="Calibri" w:hAnsi="Times New Roman" w:cs="Times New Roman"/>
          <w:sz w:val="24"/>
          <w:szCs w:val="24"/>
        </w:rPr>
        <w:t>_________________________________________________________________</w:t>
      </w:r>
      <w:r>
        <w:rPr>
          <w:rFonts w:ascii="Times New Roman" w:eastAsia="Calibri" w:hAnsi="Times New Roman" w:cs="Times New Roman"/>
          <w:sz w:val="16"/>
          <w:szCs w:val="16"/>
        </w:rPr>
        <w:t xml:space="preserve">                                                                    </w:t>
      </w:r>
    </w:p>
    <w:p w:rsidR="00231403" w:rsidRDefault="005C65FA">
      <w:pPr>
        <w:spacing w:after="0"/>
        <w:ind w:firstLine="709"/>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(указать адресный ориентир места размещения мобильного торгового объекта)</w:t>
      </w:r>
    </w:p>
    <w:p w:rsidR="00231403" w:rsidRDefault="005C65FA">
      <w:pPr>
        <w:spacing w:after="0"/>
        <w:jc w:val="both"/>
        <w:rPr>
          <w:rFonts w:ascii="Times New Roman" w:eastAsia="Calibri" w:hAnsi="Times New Roman" w:cs="Times New Roman"/>
          <w:sz w:val="24"/>
          <w:szCs w:val="24"/>
        </w:rPr>
      </w:pPr>
      <w:r>
        <w:rPr>
          <w:rFonts w:ascii="Times New Roman" w:eastAsia="Calibri" w:hAnsi="Times New Roman" w:cs="Times New Roman"/>
          <w:sz w:val="28"/>
          <w:szCs w:val="28"/>
        </w:rPr>
        <w:t>период (даты) размещения</w:t>
      </w:r>
      <w:r>
        <w:rPr>
          <w:rFonts w:ascii="Times New Roman" w:eastAsia="Calibri" w:hAnsi="Times New Roman" w:cs="Times New Roman"/>
          <w:sz w:val="24"/>
          <w:szCs w:val="24"/>
        </w:rPr>
        <w:t xml:space="preserve"> ________________________________________________________</w:t>
      </w:r>
    </w:p>
    <w:p w:rsidR="00231403" w:rsidRDefault="005C65FA">
      <w:pPr>
        <w:spacing w:after="0"/>
        <w:ind w:firstLine="709"/>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                                                                      (указать период (даты) размещения мобильного торгового объекта)</w:t>
      </w:r>
    </w:p>
    <w:p w:rsidR="00231403" w:rsidRDefault="00231403">
      <w:pPr>
        <w:spacing w:after="0"/>
        <w:ind w:firstLine="709"/>
        <w:jc w:val="both"/>
        <w:rPr>
          <w:rFonts w:ascii="Times New Roman" w:eastAsia="Calibri" w:hAnsi="Times New Roman" w:cs="Times New Roman"/>
          <w:sz w:val="28"/>
          <w:szCs w:val="28"/>
        </w:rPr>
      </w:pPr>
    </w:p>
    <w:p w:rsidR="00231403" w:rsidRDefault="005C65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и принято решение о предоставлении муниципальной услуги </w:t>
      </w:r>
      <w:r>
        <w:rPr>
          <w:rFonts w:ascii="Times New Roman" w:eastAsia="Calibri" w:hAnsi="Times New Roman" w:cs="Times New Roman"/>
          <w:sz w:val="28"/>
          <w:szCs w:val="28"/>
        </w:rPr>
        <w:br/>
        <w:t xml:space="preserve">и заключении </w:t>
      </w:r>
      <w:r>
        <w:rPr>
          <w:rFonts w:ascii="Times New Roman" w:hAnsi="Times New Roman" w:cs="Times New Roman"/>
          <w:sz w:val="28"/>
          <w:szCs w:val="28"/>
        </w:rPr>
        <w:t xml:space="preserve">договора на размещение мобильного торгового объекта </w:t>
      </w:r>
      <w:r>
        <w:rPr>
          <w:rFonts w:ascii="Times New Roman" w:hAnsi="Times New Roman" w:cs="Times New Roman"/>
          <w:sz w:val="28"/>
          <w:szCs w:val="28"/>
        </w:rPr>
        <w:br/>
      </w:r>
      <w:r>
        <w:rPr>
          <w:rFonts w:ascii="Times New Roman" w:eastAsia="Calibri" w:hAnsi="Times New Roman" w:cs="Times New Roman"/>
          <w:sz w:val="28"/>
          <w:szCs w:val="28"/>
        </w:rPr>
        <w:t xml:space="preserve">без проведения торгов на льготных условиях на территории муниципального образования </w:t>
      </w:r>
      <w:r w:rsidR="00646B0D">
        <w:rPr>
          <w:rFonts w:ascii="Times New Roman" w:eastAsia="Calibri" w:hAnsi="Times New Roman" w:cs="Times New Roman"/>
          <w:sz w:val="28"/>
          <w:szCs w:val="28"/>
          <w:lang w:eastAsia="ru-RU"/>
        </w:rPr>
        <w:t>«муниципальный округ Лотошино Московской области»</w:t>
      </w:r>
      <w:r>
        <w:rPr>
          <w:rFonts w:ascii="Times New Roman" w:eastAsia="Calibri" w:hAnsi="Times New Roman" w:cs="Times New Roman"/>
          <w:sz w:val="28"/>
          <w:szCs w:val="28"/>
        </w:rPr>
        <w:t>.</w:t>
      </w:r>
    </w:p>
    <w:p w:rsidR="00231403" w:rsidRDefault="005C65FA">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целях недопущения нарушений при размещении мобильного торгового объекта необходимо установить мобильное приложение «Проверки Подмосковья» и выполнять ежедневные задания. </w:t>
      </w:r>
    </w:p>
    <w:p w:rsidR="00231403" w:rsidRDefault="005C65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Логин: </w:t>
      </w:r>
    </w:p>
    <w:p w:rsidR="00231403" w:rsidRDefault="005C65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Пароль: </w:t>
      </w:r>
    </w:p>
    <w:p w:rsidR="00231403" w:rsidRDefault="005C65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Ссылка для </w:t>
      </w:r>
      <w:proofErr w:type="spellStart"/>
      <w:r>
        <w:rPr>
          <w:rFonts w:ascii="Times New Roman" w:eastAsia="Calibri" w:hAnsi="Times New Roman" w:cs="Times New Roman"/>
          <w:sz w:val="28"/>
          <w:szCs w:val="28"/>
        </w:rPr>
        <w:t>iOS</w:t>
      </w:r>
      <w:proofErr w:type="spellEnd"/>
      <w:r>
        <w:rPr>
          <w:rFonts w:ascii="Times New Roman" w:eastAsia="Calibri" w:hAnsi="Times New Roman" w:cs="Times New Roman"/>
          <w:sz w:val="28"/>
          <w:szCs w:val="28"/>
        </w:rPr>
        <w:t xml:space="preserve">: </w:t>
      </w:r>
    </w:p>
    <w:p w:rsidR="00231403" w:rsidRDefault="005C65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Ссылка для </w:t>
      </w:r>
      <w:proofErr w:type="spellStart"/>
      <w:r>
        <w:rPr>
          <w:rFonts w:ascii="Times New Roman" w:eastAsia="Calibri" w:hAnsi="Times New Roman" w:cs="Times New Roman"/>
          <w:sz w:val="28"/>
          <w:szCs w:val="28"/>
        </w:rPr>
        <w:t>Android</w:t>
      </w:r>
      <w:proofErr w:type="spellEnd"/>
      <w:r>
        <w:rPr>
          <w:rFonts w:ascii="Times New Roman" w:eastAsia="Calibri" w:hAnsi="Times New Roman" w:cs="Times New Roman"/>
          <w:sz w:val="28"/>
          <w:szCs w:val="28"/>
        </w:rPr>
        <w:t xml:space="preserve">: </w:t>
      </w:r>
    </w:p>
    <w:p w:rsidR="00231403" w:rsidRDefault="005C65F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Ссылка на инструкцию:</w:t>
      </w:r>
    </w:p>
    <w:p w:rsidR="00231403" w:rsidRDefault="00231403">
      <w:pPr>
        <w:spacing w:after="0"/>
        <w:ind w:firstLine="709"/>
        <w:jc w:val="both"/>
        <w:rPr>
          <w:rFonts w:ascii="Times New Roman" w:eastAsia="Calibri" w:hAnsi="Times New Roman" w:cs="Times New Roman"/>
          <w:sz w:val="28"/>
          <w:szCs w:val="28"/>
        </w:rPr>
      </w:pPr>
    </w:p>
    <w:p w:rsidR="00231403" w:rsidRDefault="005C65FA">
      <w:pPr>
        <w:spacing w:after="0"/>
        <w:ind w:firstLine="709"/>
        <w:jc w:val="both"/>
        <w:rPr>
          <w:sz w:val="28"/>
          <w:szCs w:val="28"/>
        </w:rPr>
      </w:pPr>
      <w:r>
        <w:rPr>
          <w:rFonts w:ascii="Times New Roman" w:eastAsia="Calibri" w:hAnsi="Times New Roman" w:cs="Times New Roman"/>
          <w:sz w:val="28"/>
          <w:szCs w:val="28"/>
        </w:rPr>
        <w:t>Приложение:</w:t>
      </w:r>
      <w:r>
        <w:rPr>
          <w:sz w:val="28"/>
          <w:szCs w:val="28"/>
        </w:rPr>
        <w:t xml:space="preserve">  </w:t>
      </w:r>
    </w:p>
    <w:p w:rsidR="00231403" w:rsidRDefault="005C65FA">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Pr>
          <w:rFonts w:ascii="Times New Roman" w:hAnsi="Times New Roman" w:cs="Times New Roman"/>
          <w:sz w:val="28"/>
          <w:szCs w:val="28"/>
        </w:rPr>
        <w:t xml:space="preserve">Договор на размещение мобильного торгового объекта </w:t>
      </w:r>
      <w:r>
        <w:rPr>
          <w:rFonts w:ascii="Times New Roman" w:eastAsia="Calibri" w:hAnsi="Times New Roman" w:cs="Times New Roman"/>
          <w:sz w:val="28"/>
          <w:szCs w:val="28"/>
        </w:rPr>
        <w:t>без проведения торгов на льготных условиях на территории муниципального образования «</w:t>
      </w:r>
      <w:r>
        <w:rPr>
          <w:rFonts w:ascii="Times New Roman" w:eastAsia="Calibri" w:hAnsi="Times New Roman" w:cs="Times New Roman"/>
          <w:sz w:val="28"/>
          <w:szCs w:val="28"/>
          <w:lang w:eastAsia="ru-RU"/>
        </w:rPr>
        <w:t>муниципальный округ Лотошино Московской области»</w:t>
      </w:r>
      <w:r>
        <w:rPr>
          <w:rFonts w:ascii="Times New Roman" w:eastAsia="Calibri" w:hAnsi="Times New Roman" w:cs="Times New Roman"/>
          <w:sz w:val="28"/>
          <w:szCs w:val="28"/>
        </w:rPr>
        <w:t>.</w:t>
      </w:r>
    </w:p>
    <w:p w:rsidR="00231403" w:rsidRDefault="005C65FA">
      <w:pPr>
        <w:tabs>
          <w:tab w:val="left" w:pos="2127"/>
        </w:tabs>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Муниципальный правовой акт Администрации о предоставлении преференции.</w:t>
      </w:r>
    </w:p>
    <w:p w:rsidR="00231403" w:rsidRDefault="00231403">
      <w:pPr>
        <w:spacing w:after="0"/>
        <w:ind w:firstLine="709"/>
        <w:jc w:val="both"/>
        <w:rPr>
          <w:rFonts w:ascii="Times New Roman" w:eastAsia="Calibri" w:hAnsi="Times New Roman" w:cs="Times New Roman"/>
          <w:sz w:val="20"/>
          <w:szCs w:val="20"/>
        </w:rPr>
      </w:pPr>
    </w:p>
    <w:p w:rsidR="00231403" w:rsidRDefault="00231403">
      <w:pPr>
        <w:spacing w:after="0"/>
        <w:ind w:firstLine="709"/>
        <w:jc w:val="both"/>
        <w:rPr>
          <w:rFonts w:ascii="Times New Roman" w:eastAsia="Calibri" w:hAnsi="Times New Roman" w:cs="Times New Roman"/>
          <w:sz w:val="20"/>
          <w:szCs w:val="20"/>
        </w:rPr>
      </w:pPr>
    </w:p>
    <w:p w:rsidR="00231403" w:rsidRDefault="00231403">
      <w:pPr>
        <w:spacing w:after="0"/>
        <w:ind w:firstLine="709"/>
        <w:jc w:val="both"/>
        <w:rPr>
          <w:rFonts w:ascii="Times New Roman" w:eastAsia="Calibri" w:hAnsi="Times New Roman" w:cs="Times New Roman"/>
          <w:sz w:val="20"/>
          <w:szCs w:val="20"/>
        </w:rPr>
      </w:pPr>
    </w:p>
    <w:p w:rsidR="00231403" w:rsidRDefault="005C65FA">
      <w:pPr>
        <w:pStyle w:val="a6"/>
        <w:spacing w:after="0"/>
        <w:ind w:firstLine="709"/>
        <w:jc w:val="both"/>
        <w:rPr>
          <w:b w:val="0"/>
          <w:sz w:val="28"/>
          <w:szCs w:val="28"/>
        </w:rPr>
      </w:pPr>
      <w:r>
        <w:rPr>
          <w:b w:val="0"/>
          <w:sz w:val="28"/>
          <w:szCs w:val="28"/>
        </w:rPr>
        <w:t xml:space="preserve">        __________                                                        __________</w:t>
      </w:r>
    </w:p>
    <w:p w:rsidR="00231403" w:rsidRDefault="005C65FA">
      <w:pPr>
        <w:pStyle w:val="a6"/>
        <w:spacing w:after="0"/>
        <w:ind w:firstLine="709"/>
        <w:jc w:val="both"/>
        <w:rPr>
          <w:b w:val="0"/>
          <w:sz w:val="28"/>
          <w:szCs w:val="28"/>
        </w:rPr>
      </w:pPr>
      <w:r>
        <w:rPr>
          <w:b w:val="0"/>
          <w:sz w:val="28"/>
          <w:szCs w:val="28"/>
        </w:rPr>
        <w:t xml:space="preserve">   (уполномоченное                     (подпись, фамилия, инициалы)</w:t>
      </w:r>
      <w:r>
        <w:rPr>
          <w:b w:val="0"/>
          <w:sz w:val="28"/>
          <w:szCs w:val="28"/>
        </w:rPr>
        <w:br/>
        <w:t>должностное лицо Администрации)</w:t>
      </w:r>
    </w:p>
    <w:p w:rsidR="00231403" w:rsidRDefault="00231403">
      <w:pPr>
        <w:pStyle w:val="a6"/>
        <w:spacing w:after="0"/>
        <w:ind w:firstLine="709"/>
        <w:jc w:val="both"/>
        <w:rPr>
          <w:b w:val="0"/>
          <w:sz w:val="28"/>
          <w:szCs w:val="28"/>
        </w:rPr>
      </w:pPr>
    </w:p>
    <w:p w:rsidR="00231403" w:rsidRDefault="005C65FA">
      <w:pPr>
        <w:pStyle w:val="a6"/>
        <w:spacing w:after="0"/>
        <w:ind w:firstLine="709"/>
        <w:jc w:val="right"/>
        <w:rPr>
          <w:b w:val="0"/>
          <w:sz w:val="28"/>
          <w:szCs w:val="28"/>
        </w:rPr>
      </w:pPr>
      <w:r>
        <w:rPr>
          <w:b w:val="0"/>
          <w:sz w:val="28"/>
          <w:szCs w:val="28"/>
        </w:rPr>
        <w:t>«__» ________ 20____</w:t>
      </w:r>
    </w:p>
    <w:p w:rsidR="00231403" w:rsidRDefault="00231403">
      <w:pPr>
        <w:pStyle w:val="a6"/>
        <w:spacing w:after="0"/>
        <w:ind w:firstLine="709"/>
        <w:jc w:val="right"/>
        <w:rPr>
          <w:b w:val="0"/>
          <w:sz w:val="28"/>
          <w:szCs w:val="28"/>
        </w:rPr>
      </w:pPr>
    </w:p>
    <w:p w:rsidR="00231403" w:rsidRDefault="00231403"/>
    <w:sectPr w:rsidR="00231403">
      <w:pgSz w:w="11906" w:h="16838"/>
      <w:pgMar w:top="1134" w:right="567"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E21A1"/>
    <w:multiLevelType w:val="multilevel"/>
    <w:tmpl w:val="C9B6EC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2C8265A"/>
    <w:multiLevelType w:val="multilevel"/>
    <w:tmpl w:val="E8EC5A22"/>
    <w:lvl w:ilvl="0">
      <w:start w:val="1"/>
      <w:numFmt w:val="decimal"/>
      <w:pStyle w:val="2"/>
      <w:lvlText w:val="%1."/>
      <w:lvlJc w:val="left"/>
      <w:pPr>
        <w:tabs>
          <w:tab w:val="num" w:pos="0"/>
        </w:tabs>
        <w:ind w:left="1637" w:hanging="360"/>
      </w:pPr>
      <w:rPr>
        <w:rFonts w:ascii="Times New Roman" w:hAnsi="Times New Roman" w:cs="Times New Roman"/>
        <w:b/>
        <w:sz w:val="24"/>
        <w:szCs w:val="24"/>
      </w:rPr>
    </w:lvl>
    <w:lvl w:ilvl="1">
      <w:start w:val="1"/>
      <w:numFmt w:val="decimal"/>
      <w:pStyle w:val="11"/>
      <w:lvlText w:val="%1.%2."/>
      <w:lvlJc w:val="left"/>
      <w:pPr>
        <w:tabs>
          <w:tab w:val="num" w:pos="0"/>
        </w:tabs>
        <w:ind w:left="1572" w:hanging="720"/>
      </w:pPr>
      <w:rPr>
        <w:b w:val="0"/>
        <w:i w:val="0"/>
        <w:color w:val="auto"/>
        <w:sz w:val="24"/>
        <w:szCs w:val="24"/>
      </w:rPr>
    </w:lvl>
    <w:lvl w:ilvl="2">
      <w:start w:val="1"/>
      <w:numFmt w:val="decimal"/>
      <w:pStyle w:val="111"/>
      <w:lvlText w:val="%1.%2.%3."/>
      <w:lvlJc w:val="left"/>
      <w:pPr>
        <w:tabs>
          <w:tab w:val="num" w:pos="0"/>
        </w:tabs>
        <w:ind w:left="1288" w:hanging="720"/>
      </w:pPr>
      <w:rPr>
        <w:sz w:val="24"/>
        <w:szCs w:val="24"/>
      </w:rPr>
    </w:lvl>
    <w:lvl w:ilvl="3">
      <w:start w:val="1"/>
      <w:numFmt w:val="decimal"/>
      <w:isLgl/>
      <w:lvlText w:val="%1.%2.%3.%4."/>
      <w:lvlJc w:val="left"/>
      <w:pPr>
        <w:tabs>
          <w:tab w:val="num" w:pos="0"/>
        </w:tabs>
        <w:ind w:left="1980" w:hanging="1080"/>
      </w:pPr>
    </w:lvl>
    <w:lvl w:ilvl="4">
      <w:start w:val="1"/>
      <w:numFmt w:val="russianLower"/>
      <w:lvlText w:val="%5."/>
      <w:lvlJc w:val="left"/>
      <w:pPr>
        <w:tabs>
          <w:tab w:val="num" w:pos="0"/>
        </w:tabs>
        <w:ind w:left="2160" w:hanging="1080"/>
      </w:pPr>
    </w:lvl>
    <w:lvl w:ilvl="5">
      <w:start w:val="1"/>
      <w:numFmt w:val="decimal"/>
      <w:isLgl/>
      <w:lvlText w:val="%1.%2.%3.%4.%5.%6."/>
      <w:lvlJc w:val="left"/>
      <w:pPr>
        <w:tabs>
          <w:tab w:val="num" w:pos="0"/>
        </w:tabs>
        <w:ind w:left="2700" w:hanging="1440"/>
      </w:pPr>
    </w:lvl>
    <w:lvl w:ilvl="6">
      <w:start w:val="1"/>
      <w:numFmt w:val="decimal"/>
      <w:isLgl/>
      <w:lvlText w:val="%1.%2.%3.%4.%5.%6.%7."/>
      <w:lvlJc w:val="left"/>
      <w:pPr>
        <w:tabs>
          <w:tab w:val="num" w:pos="0"/>
        </w:tabs>
        <w:ind w:left="3240" w:hanging="1800"/>
      </w:pPr>
    </w:lvl>
    <w:lvl w:ilvl="7">
      <w:start w:val="1"/>
      <w:numFmt w:val="decimal"/>
      <w:isLgl/>
      <w:lvlText w:val="%1.%2.%3.%4.%5.%6.%7.%8."/>
      <w:lvlJc w:val="left"/>
      <w:pPr>
        <w:tabs>
          <w:tab w:val="num" w:pos="0"/>
        </w:tabs>
        <w:ind w:left="3420" w:hanging="1800"/>
      </w:pPr>
    </w:lvl>
    <w:lvl w:ilvl="8">
      <w:start w:val="1"/>
      <w:numFmt w:val="decimal"/>
      <w:isLgl/>
      <w:lvlText w:val="%1.%2.%3.%4.%5.%6.%7.%8.%9."/>
      <w:lvlJc w:val="left"/>
      <w:pPr>
        <w:tabs>
          <w:tab w:val="num" w:pos="0"/>
        </w:tabs>
        <w:ind w:left="3960" w:hanging="21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403"/>
    <w:rsid w:val="00157F0F"/>
    <w:rsid w:val="001A2A83"/>
    <w:rsid w:val="00231403"/>
    <w:rsid w:val="005C65FA"/>
    <w:rsid w:val="00646B0D"/>
    <w:rsid w:val="008C62C8"/>
    <w:rsid w:val="008F3A07"/>
    <w:rsid w:val="00F735F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E65EC"/>
  <w15:docId w15:val="{02D7C13F-F9EB-46A8-BF68-3959F78E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EE6"/>
    <w:pPr>
      <w:spacing w:after="200" w:line="276" w:lineRule="auto"/>
    </w:pPr>
  </w:style>
  <w:style w:type="paragraph" w:styleId="1">
    <w:name w:val="heading 1"/>
    <w:basedOn w:val="a"/>
    <w:next w:val="a"/>
    <w:link w:val="10"/>
    <w:uiPriority w:val="9"/>
    <w:qFormat/>
    <w:rsid w:val="00397E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qFormat/>
    <w:rsid w:val="00397EE6"/>
    <w:rPr>
      <w:rFonts w:ascii="Times New Roman" w:eastAsia="Times New Roman" w:hAnsi="Times New Roman" w:cs="Times New Roman"/>
      <w:b/>
      <w:bCs/>
      <w:iCs/>
      <w:sz w:val="24"/>
    </w:rPr>
  </w:style>
  <w:style w:type="character" w:customStyle="1" w:styleId="12">
    <w:name w:val="АР Прил1 Знак"/>
    <w:basedOn w:val="a3"/>
    <w:link w:val="13"/>
    <w:qFormat/>
    <w:rsid w:val="00397EE6"/>
    <w:rPr>
      <w:rFonts w:ascii="Times New Roman" w:eastAsia="Times New Roman" w:hAnsi="Times New Roman" w:cs="Times New Roman"/>
      <w:b w:val="0"/>
      <w:bCs/>
      <w:iCs/>
      <w:sz w:val="24"/>
    </w:rPr>
  </w:style>
  <w:style w:type="character" w:customStyle="1" w:styleId="a5">
    <w:name w:val="обычный приложения Знак"/>
    <w:basedOn w:val="a0"/>
    <w:link w:val="a6"/>
    <w:qFormat/>
    <w:rsid w:val="00397EE6"/>
    <w:rPr>
      <w:rFonts w:ascii="Times New Roman" w:eastAsia="Calibri" w:hAnsi="Times New Roman" w:cs="Times New Roman"/>
      <w:b/>
      <w:sz w:val="24"/>
    </w:rPr>
  </w:style>
  <w:style w:type="character" w:customStyle="1" w:styleId="20">
    <w:name w:val="АР Прил 2 Знак"/>
    <w:basedOn w:val="a5"/>
    <w:link w:val="21"/>
    <w:qFormat/>
    <w:rsid w:val="00397EE6"/>
    <w:rPr>
      <w:rFonts w:ascii="Times New Roman" w:eastAsia="Calibri" w:hAnsi="Times New Roman" w:cs="Times New Roman"/>
      <w:b/>
      <w:sz w:val="24"/>
    </w:rPr>
  </w:style>
  <w:style w:type="character" w:customStyle="1" w:styleId="10">
    <w:name w:val="Заголовок 1 Знак"/>
    <w:basedOn w:val="a0"/>
    <w:link w:val="1"/>
    <w:uiPriority w:val="9"/>
    <w:qFormat/>
    <w:rsid w:val="00397EE6"/>
    <w:rPr>
      <w:rFonts w:asciiTheme="majorHAnsi" w:eastAsiaTheme="majorEastAsia" w:hAnsiTheme="majorHAnsi" w:cstheme="majorBidi"/>
      <w:b/>
      <w:bCs/>
      <w:color w:val="365F91" w:themeColor="accent1" w:themeShade="BF"/>
      <w:sz w:val="28"/>
      <w:szCs w:val="28"/>
    </w:rPr>
  </w:style>
  <w:style w:type="paragraph" w:styleId="a7">
    <w:name w:val="Title"/>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pPr>
      <w:spacing w:after="140"/>
    </w:pPr>
  </w:style>
  <w:style w:type="paragraph" w:styleId="a9">
    <w:name w:val="List"/>
    <w:basedOn w:val="a8"/>
    <w:rPr>
      <w:rFonts w:cs="Arial"/>
    </w:rPr>
  </w:style>
  <w:style w:type="paragraph" w:styleId="aa">
    <w:name w:val="caption"/>
    <w:basedOn w:val="a"/>
    <w:qFormat/>
    <w:pPr>
      <w:suppressLineNumbers/>
      <w:spacing w:before="120" w:after="120"/>
    </w:pPr>
    <w:rPr>
      <w:rFonts w:cs="Arial"/>
      <w:i/>
      <w:iCs/>
      <w:sz w:val="24"/>
      <w:szCs w:val="24"/>
    </w:rPr>
  </w:style>
  <w:style w:type="paragraph" w:styleId="ab">
    <w:name w:val="index heading"/>
    <w:basedOn w:val="a"/>
    <w:qFormat/>
    <w:pPr>
      <w:suppressLineNumbers/>
    </w:pPr>
    <w:rPr>
      <w:rFonts w:cs="Arial"/>
    </w:rPr>
  </w:style>
  <w:style w:type="paragraph" w:customStyle="1" w:styleId="111">
    <w:name w:val="Рег. 1.1.1"/>
    <w:basedOn w:val="a"/>
    <w:qFormat/>
    <w:rsid w:val="00397EE6"/>
    <w:pPr>
      <w:numPr>
        <w:ilvl w:val="2"/>
        <w:numId w:val="1"/>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a"/>
    <w:qFormat/>
    <w:rsid w:val="00397EE6"/>
    <w:pPr>
      <w:numPr>
        <w:ilvl w:val="1"/>
        <w:numId w:val="1"/>
      </w:numPr>
      <w:spacing w:after="0"/>
      <w:jc w:val="both"/>
    </w:pPr>
    <w:rPr>
      <w:rFonts w:ascii="Times New Roman" w:eastAsia="Calibri" w:hAnsi="Times New Roman" w:cs="Times New Roman"/>
      <w:sz w:val="28"/>
      <w:szCs w:val="28"/>
    </w:rPr>
  </w:style>
  <w:style w:type="paragraph" w:customStyle="1" w:styleId="2">
    <w:name w:val="СТИЛЬ АР 2 подраздел"/>
    <w:basedOn w:val="a"/>
    <w:qFormat/>
    <w:rsid w:val="00397EE6"/>
    <w:pPr>
      <w:numPr>
        <w:numId w:val="1"/>
      </w:numPr>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a6">
    <w:name w:val="обычный приложения"/>
    <w:basedOn w:val="a"/>
    <w:link w:val="a5"/>
    <w:qFormat/>
    <w:rsid w:val="00397EE6"/>
    <w:pPr>
      <w:jc w:val="center"/>
    </w:pPr>
    <w:rPr>
      <w:rFonts w:ascii="Times New Roman" w:eastAsia="Calibri" w:hAnsi="Times New Roman" w:cs="Times New Roman"/>
      <w:b/>
      <w:sz w:val="24"/>
    </w:rPr>
  </w:style>
  <w:style w:type="paragraph" w:styleId="a4">
    <w:name w:val="No Spacing"/>
    <w:basedOn w:val="1"/>
    <w:next w:val="a"/>
    <w:link w:val="a3"/>
    <w:qFormat/>
    <w:rsid w:val="00397EE6"/>
    <w:pPr>
      <w:keepLines w:val="0"/>
      <w:spacing w:before="0" w:after="240" w:line="240" w:lineRule="auto"/>
      <w:jc w:val="right"/>
    </w:pPr>
    <w:rPr>
      <w:rFonts w:ascii="Times New Roman" w:eastAsia="Times New Roman" w:hAnsi="Times New Roman" w:cs="Times New Roman"/>
      <w:iCs/>
      <w:sz w:val="24"/>
      <w:szCs w:val="22"/>
    </w:rPr>
  </w:style>
  <w:style w:type="paragraph" w:customStyle="1" w:styleId="13">
    <w:name w:val="АР Прил1"/>
    <w:basedOn w:val="a4"/>
    <w:link w:val="12"/>
    <w:qFormat/>
    <w:rsid w:val="00397EE6"/>
    <w:pPr>
      <w:spacing w:after="0"/>
      <w:ind w:firstLine="4820"/>
      <w:jc w:val="left"/>
    </w:pPr>
    <w:rPr>
      <w:b w:val="0"/>
    </w:rPr>
  </w:style>
  <w:style w:type="paragraph" w:customStyle="1" w:styleId="21">
    <w:name w:val="АР Прил 2"/>
    <w:basedOn w:val="a6"/>
    <w:link w:val="20"/>
    <w:qFormat/>
    <w:rsid w:val="00397EE6"/>
  </w:style>
  <w:style w:type="numbering" w:customStyle="1" w:styleId="ac">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95525">
      <w:bodyDiv w:val="1"/>
      <w:marLeft w:val="0"/>
      <w:marRight w:val="0"/>
      <w:marTop w:val="0"/>
      <w:marBottom w:val="0"/>
      <w:divBdr>
        <w:top w:val="none" w:sz="0" w:space="0" w:color="auto"/>
        <w:left w:val="none" w:sz="0" w:space="0" w:color="auto"/>
        <w:bottom w:val="none" w:sz="0" w:space="0" w:color="auto"/>
        <w:right w:val="none" w:sz="0" w:space="0" w:color="auto"/>
      </w:divBdr>
    </w:div>
    <w:div w:id="612130132">
      <w:bodyDiv w:val="1"/>
      <w:marLeft w:val="0"/>
      <w:marRight w:val="0"/>
      <w:marTop w:val="0"/>
      <w:marBottom w:val="0"/>
      <w:divBdr>
        <w:top w:val="none" w:sz="0" w:space="0" w:color="auto"/>
        <w:left w:val="none" w:sz="0" w:space="0" w:color="auto"/>
        <w:bottom w:val="none" w:sz="0" w:space="0" w:color="auto"/>
        <w:right w:val="none" w:sz="0" w:space="0" w:color="auto"/>
      </w:divBdr>
    </w:div>
    <w:div w:id="1969970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746</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Табалова Е.Ю.</dc:creator>
  <dc:description/>
  <cp:lastModifiedBy>Шутрова О.В.</cp:lastModifiedBy>
  <cp:revision>8</cp:revision>
  <dcterms:created xsi:type="dcterms:W3CDTF">2025-01-22T13:28:00Z</dcterms:created>
  <dcterms:modified xsi:type="dcterms:W3CDTF">2025-02-03T07:33:00Z</dcterms:modified>
  <dc:language>ru-RU</dc:language>
</cp:coreProperties>
</file>